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22" w:rsidRPr="00033876" w:rsidRDefault="00C519CA" w:rsidP="00440E5A">
      <w:pPr>
        <w:jc w:val="center"/>
        <w:rPr>
          <w:sz w:val="24"/>
        </w:rPr>
      </w:pPr>
      <w:r w:rsidRPr="00C519CA">
        <w:rPr>
          <w:rFonts w:ascii="Impact" w:hAnsi="Impact"/>
          <w:color w:val="7030A0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85pt;height:48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at Healthy &amp; Stay Slim"/>
          </v:shape>
        </w:pict>
      </w:r>
      <w:r w:rsidR="008B2BCC">
        <w:rPr>
          <w:rFonts w:ascii="Impact" w:hAnsi="Impact"/>
          <w:color w:val="7030A0"/>
          <w:sz w:val="48"/>
        </w:rPr>
        <w:br/>
      </w:r>
      <w:r w:rsidR="0084396C">
        <w:rPr>
          <w:noProof/>
          <w:sz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51707</wp:posOffset>
            </wp:positionH>
            <wp:positionV relativeFrom="paragraph">
              <wp:posOffset>718457</wp:posOffset>
            </wp:positionV>
            <wp:extent cx="1341664" cy="1665514"/>
            <wp:effectExtent l="19050" t="0" r="0" b="0"/>
            <wp:wrapThrough wrapText="bothSides">
              <wp:wrapPolygon edited="0">
                <wp:start x="-307" y="0"/>
                <wp:lineTo x="-307" y="21247"/>
                <wp:lineTo x="21469" y="21247"/>
                <wp:lineTo x="21469" y="0"/>
                <wp:lineTo x="-307" y="0"/>
              </wp:wrapPolygon>
            </wp:wrapThrough>
            <wp:docPr id="5" name="Picture 4" descr="yaffa lunch jun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ffa lunch jun2013.JPG"/>
                    <pic:cNvPicPr/>
                  </pic:nvPicPr>
                  <pic:blipFill>
                    <a:blip r:embed="rId5" cstate="print"/>
                    <a:srcRect l="26948" t="27143" r="39976" b="41964"/>
                    <a:stretch>
                      <a:fillRect/>
                    </a:stretch>
                  </pic:blipFill>
                  <pic:spPr>
                    <a:xfrm>
                      <a:off x="0" y="0"/>
                      <a:ext cx="1341664" cy="166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722" w:rsidRPr="00033876">
        <w:rPr>
          <w:sz w:val="24"/>
        </w:rPr>
        <w:t xml:space="preserve">Did you know that as we age, our metabolism </w:t>
      </w:r>
      <w:r w:rsidR="005E443E" w:rsidRPr="00033876">
        <w:rPr>
          <w:sz w:val="24"/>
        </w:rPr>
        <w:t xml:space="preserve">slows down? </w:t>
      </w:r>
      <w:r w:rsidR="005F1722" w:rsidRPr="00033876">
        <w:rPr>
          <w:sz w:val="24"/>
        </w:rPr>
        <w:t>This means that we burn calories at a slower rate.</w:t>
      </w:r>
      <w:r w:rsidR="00D004E5" w:rsidRPr="00033876">
        <w:rPr>
          <w:sz w:val="24"/>
        </w:rPr>
        <w:t xml:space="preserve"> It's true that </w:t>
      </w:r>
      <w:r w:rsidR="005E443E" w:rsidRPr="00033876">
        <w:rPr>
          <w:sz w:val="24"/>
        </w:rPr>
        <w:t>metabolism is linked to weight b</w:t>
      </w:r>
      <w:r w:rsidR="00D004E5" w:rsidRPr="00033876">
        <w:rPr>
          <w:sz w:val="24"/>
        </w:rPr>
        <w:t>ut</w:t>
      </w:r>
      <w:r w:rsidR="005E443E" w:rsidRPr="00033876">
        <w:rPr>
          <w:sz w:val="24"/>
        </w:rPr>
        <w:t>,</w:t>
      </w:r>
      <w:r w:rsidR="00D004E5" w:rsidRPr="00033876">
        <w:rPr>
          <w:sz w:val="24"/>
        </w:rPr>
        <w:t xml:space="preserve"> contrary to common belief, a slow metabolism is rarely the cause of excess weight gain. </w:t>
      </w:r>
      <w:r w:rsidR="005F1722" w:rsidRPr="00033876">
        <w:rPr>
          <w:sz w:val="24"/>
        </w:rPr>
        <w:t xml:space="preserve"> </w:t>
      </w:r>
      <w:r w:rsidR="00D004E5" w:rsidRPr="00033876">
        <w:rPr>
          <w:sz w:val="24"/>
        </w:rPr>
        <w:t>Although your metabolism influences your body's basic energy needs, it's your food and beverage intake and your physical activity that ultimately determine how much you weigh.</w:t>
      </w:r>
    </w:p>
    <w:p w:rsidR="005F1722" w:rsidRPr="00033876" w:rsidRDefault="005F1722" w:rsidP="00440E5A">
      <w:pPr>
        <w:jc w:val="center"/>
        <w:rPr>
          <w:sz w:val="24"/>
        </w:rPr>
      </w:pPr>
      <w:r w:rsidRPr="00033876">
        <w:rPr>
          <w:sz w:val="24"/>
        </w:rPr>
        <w:t xml:space="preserve">Yaffa Zhav, CEO of Yaffa Zhav Skin Care Centre has done research on how to keep </w:t>
      </w:r>
      <w:r w:rsidR="005E443E" w:rsidRPr="00033876">
        <w:rPr>
          <w:sz w:val="24"/>
        </w:rPr>
        <w:t>healthy</w:t>
      </w:r>
      <w:r w:rsidRPr="00033876">
        <w:rPr>
          <w:sz w:val="24"/>
        </w:rPr>
        <w:t xml:space="preserve"> without using strict diets or </w:t>
      </w:r>
      <w:r w:rsidR="005E443E" w:rsidRPr="00033876">
        <w:rPr>
          <w:sz w:val="24"/>
        </w:rPr>
        <w:t xml:space="preserve">having </w:t>
      </w:r>
      <w:r w:rsidRPr="00033876">
        <w:rPr>
          <w:sz w:val="24"/>
        </w:rPr>
        <w:t>surgery. It’</w:t>
      </w:r>
      <w:r w:rsidR="005E443E" w:rsidRPr="00033876">
        <w:rPr>
          <w:sz w:val="24"/>
        </w:rPr>
        <w:t xml:space="preserve">s </w:t>
      </w:r>
      <w:r w:rsidR="00033876">
        <w:rPr>
          <w:sz w:val="24"/>
        </w:rPr>
        <w:t xml:space="preserve">as simple as eating </w:t>
      </w:r>
      <w:r w:rsidRPr="00033876">
        <w:rPr>
          <w:sz w:val="24"/>
        </w:rPr>
        <w:t xml:space="preserve">fresh and healthy </w:t>
      </w:r>
      <w:r w:rsidR="005E443E" w:rsidRPr="00033876">
        <w:rPr>
          <w:sz w:val="24"/>
        </w:rPr>
        <w:t>ingredients combined with daily physical activity. This could be as simple as playing sport, walking to the store, or walking the dog.</w:t>
      </w:r>
    </w:p>
    <w:p w:rsidR="005E443E" w:rsidRPr="008B2BCC" w:rsidRDefault="005E443E" w:rsidP="008B2BCC">
      <w:pPr>
        <w:ind w:left="-142"/>
        <w:jc w:val="center"/>
        <w:rPr>
          <w:i/>
          <w:color w:val="C00000"/>
          <w:sz w:val="44"/>
        </w:rPr>
      </w:pPr>
      <w:r w:rsidRPr="008B2BCC">
        <w:rPr>
          <w:i/>
          <w:color w:val="C00000"/>
          <w:sz w:val="44"/>
        </w:rPr>
        <w:t>Try th</w:t>
      </w:r>
      <w:r w:rsidR="007D71AC" w:rsidRPr="008B2BCC">
        <w:rPr>
          <w:i/>
          <w:color w:val="C00000"/>
          <w:sz w:val="44"/>
        </w:rPr>
        <w:t>e following</w:t>
      </w:r>
      <w:r w:rsidR="0089281A" w:rsidRPr="008B2BCC">
        <w:rPr>
          <w:i/>
          <w:color w:val="C00000"/>
          <w:sz w:val="44"/>
        </w:rPr>
        <w:t xml:space="preserve"> for 4</w:t>
      </w:r>
      <w:r w:rsidR="008B2BCC">
        <w:rPr>
          <w:i/>
          <w:color w:val="C00000"/>
          <w:sz w:val="44"/>
        </w:rPr>
        <w:t xml:space="preserve"> weeks and see the difference!</w:t>
      </w:r>
    </w:p>
    <w:p w:rsidR="005E443E" w:rsidRPr="008B2BCC" w:rsidRDefault="00033876" w:rsidP="008B2BCC">
      <w:pPr>
        <w:spacing w:after="0"/>
        <w:jc w:val="center"/>
        <w:rPr>
          <w:b/>
          <w:sz w:val="48"/>
          <w:szCs w:val="48"/>
          <w:u w:val="single"/>
        </w:rPr>
      </w:pPr>
      <w:r w:rsidRPr="008B2BCC">
        <w:rPr>
          <w:b/>
          <w:noProof/>
          <w:color w:val="FF0000"/>
          <w:sz w:val="48"/>
          <w:szCs w:val="48"/>
          <w:u w:val="single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4767943</wp:posOffset>
            </wp:positionH>
            <wp:positionV relativeFrom="paragraph">
              <wp:posOffset>78105</wp:posOffset>
            </wp:positionV>
            <wp:extent cx="231321" cy="228600"/>
            <wp:effectExtent l="19050" t="0" r="0" b="0"/>
            <wp:wrapNone/>
            <wp:docPr id="2" name="Picture 1" descr="https://upload.wikimedia.org/wikipedia/commons/thumb/8/8d/No-Symbol.svg/2000px-No-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d/No-Symbol.svg/2000px-No-Symbo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1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43E" w:rsidRPr="008B2BCC">
        <w:rPr>
          <w:b/>
          <w:color w:val="FF0000"/>
          <w:sz w:val="48"/>
          <w:szCs w:val="48"/>
          <w:u w:val="single"/>
        </w:rPr>
        <w:t>NO</w:t>
      </w:r>
      <w:r w:rsidR="005E443E" w:rsidRPr="008B2BCC">
        <w:rPr>
          <w:b/>
          <w:color w:val="C00000"/>
          <w:sz w:val="48"/>
          <w:szCs w:val="48"/>
          <w:u w:val="single"/>
        </w:rPr>
        <w:t xml:space="preserve"> </w:t>
      </w:r>
      <w:r w:rsidR="00763BB7">
        <w:rPr>
          <w:b/>
          <w:sz w:val="48"/>
          <w:szCs w:val="48"/>
          <w:u w:val="single"/>
        </w:rPr>
        <w:t>CARBO</w:t>
      </w:r>
      <w:r w:rsidR="005E443E" w:rsidRPr="008B2BCC">
        <w:rPr>
          <w:b/>
          <w:sz w:val="48"/>
          <w:szCs w:val="48"/>
          <w:u w:val="single"/>
        </w:rPr>
        <w:t>HYDRATES</w:t>
      </w:r>
    </w:p>
    <w:p w:rsidR="005E443E" w:rsidRPr="00033876" w:rsidRDefault="005F1722" w:rsidP="005E443E">
      <w:pPr>
        <w:pStyle w:val="ListParagraph"/>
        <w:numPr>
          <w:ilvl w:val="0"/>
          <w:numId w:val="2"/>
        </w:numPr>
        <w:rPr>
          <w:sz w:val="24"/>
        </w:rPr>
      </w:pPr>
      <w:r w:rsidRPr="00033876">
        <w:rPr>
          <w:sz w:val="24"/>
        </w:rPr>
        <w:t xml:space="preserve">NO Bread, Biscuits, Cake, Pasta, Potatoes, Rice or Noodles </w:t>
      </w:r>
    </w:p>
    <w:p w:rsidR="005F1722" w:rsidRPr="008B2BCC" w:rsidRDefault="005F1722" w:rsidP="008B2BCC">
      <w:pPr>
        <w:pStyle w:val="ListParagraph"/>
        <w:numPr>
          <w:ilvl w:val="0"/>
          <w:numId w:val="2"/>
        </w:numPr>
        <w:rPr>
          <w:sz w:val="24"/>
        </w:rPr>
      </w:pPr>
      <w:r w:rsidRPr="00033876">
        <w:rPr>
          <w:sz w:val="24"/>
        </w:rPr>
        <w:t>NO Sugar, Sweet Drinks or foods containing high sugar content</w:t>
      </w:r>
    </w:p>
    <w:p w:rsidR="005E443E" w:rsidRPr="008B2BCC" w:rsidRDefault="008B2BCC" w:rsidP="008B2BCC">
      <w:pPr>
        <w:spacing w:after="0"/>
        <w:jc w:val="center"/>
        <w:rPr>
          <w:b/>
          <w:sz w:val="48"/>
          <w:u w:val="single"/>
        </w:rPr>
      </w:pPr>
      <w:r w:rsidRPr="008B2BCC">
        <w:rPr>
          <w:b/>
          <w:noProof/>
          <w:sz w:val="4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3611335</wp:posOffset>
            </wp:positionH>
            <wp:positionV relativeFrom="paragraph">
              <wp:posOffset>10341</wp:posOffset>
            </wp:positionV>
            <wp:extent cx="351065" cy="359229"/>
            <wp:effectExtent l="19050" t="0" r="0" b="0"/>
            <wp:wrapNone/>
            <wp:docPr id="1" name="Picture 0" descr="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png"/>
                    <pic:cNvPicPr/>
                  </pic:nvPicPr>
                  <pic:blipFill>
                    <a:blip r:embed="rId7" cstate="print"/>
                    <a:srcRect l="25311" t="33119" r="20903" b="25103"/>
                    <a:stretch>
                      <a:fillRect/>
                    </a:stretch>
                  </pic:blipFill>
                  <pic:spPr>
                    <a:xfrm>
                      <a:off x="0" y="0"/>
                      <a:ext cx="351065" cy="35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43E" w:rsidRPr="008B2BCC">
        <w:rPr>
          <w:b/>
          <w:sz w:val="48"/>
          <w:u w:val="single"/>
        </w:rPr>
        <w:t>EAT</w:t>
      </w:r>
    </w:p>
    <w:p w:rsidR="005E443E" w:rsidRPr="00033876" w:rsidRDefault="005F1722" w:rsidP="008B2BC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33876">
        <w:rPr>
          <w:sz w:val="24"/>
        </w:rPr>
        <w:t xml:space="preserve">150g of </w:t>
      </w:r>
      <w:r w:rsidR="0089281A">
        <w:rPr>
          <w:sz w:val="24"/>
        </w:rPr>
        <w:t>protein</w:t>
      </w:r>
      <w:r w:rsidRPr="00033876">
        <w:rPr>
          <w:sz w:val="24"/>
        </w:rPr>
        <w:t xml:space="preserve"> per day</w:t>
      </w:r>
      <w:r w:rsidR="0089281A">
        <w:rPr>
          <w:sz w:val="24"/>
        </w:rPr>
        <w:t xml:space="preserve"> for example</w:t>
      </w:r>
      <w:r w:rsidR="008B2BCC">
        <w:rPr>
          <w:sz w:val="24"/>
        </w:rPr>
        <w:t xml:space="preserve"> red meat,</w:t>
      </w:r>
      <w:r w:rsidR="0089281A">
        <w:rPr>
          <w:sz w:val="24"/>
        </w:rPr>
        <w:t xml:space="preserve"> fish, chicken or turkey</w:t>
      </w:r>
      <w:r w:rsidRPr="00033876">
        <w:rPr>
          <w:sz w:val="24"/>
        </w:rPr>
        <w:t xml:space="preserve"> with the fat removed, grilled or baked – eat during the day instead of at night</w:t>
      </w:r>
    </w:p>
    <w:p w:rsidR="005E443E" w:rsidRPr="00033876" w:rsidRDefault="0089281A" w:rsidP="005E44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2 serves of</w:t>
      </w:r>
      <w:r w:rsidR="005E443E" w:rsidRPr="00033876">
        <w:rPr>
          <w:sz w:val="24"/>
        </w:rPr>
        <w:t xml:space="preserve"> </w:t>
      </w:r>
      <w:r w:rsidR="005F1722" w:rsidRPr="00033876">
        <w:rPr>
          <w:sz w:val="24"/>
        </w:rPr>
        <w:t xml:space="preserve">vegetables </w:t>
      </w:r>
      <w:r w:rsidR="005E443E" w:rsidRPr="00033876">
        <w:rPr>
          <w:sz w:val="24"/>
        </w:rPr>
        <w:t xml:space="preserve">per day, </w:t>
      </w:r>
      <w:r w:rsidR="005F1722" w:rsidRPr="00033876">
        <w:rPr>
          <w:sz w:val="24"/>
        </w:rPr>
        <w:t>baked or steamed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>2 Fruits per day – eat until lunch time, not at night</w:t>
      </w:r>
    </w:p>
    <w:p w:rsidR="005E443E" w:rsidRPr="00033876" w:rsidRDefault="0089281A" w:rsidP="005E44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Eggs – 1</w:t>
      </w:r>
      <w:r w:rsidR="005F1722" w:rsidRPr="00033876">
        <w:rPr>
          <w:sz w:val="24"/>
        </w:rPr>
        <w:t xml:space="preserve"> per day 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 xml:space="preserve">Avocado – ¼ per day 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 xml:space="preserve">1 tbsp of olive oil per day 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 xml:space="preserve">Make </w:t>
      </w:r>
      <w:r w:rsidR="00D004E5" w:rsidRPr="00033876">
        <w:rPr>
          <w:sz w:val="24"/>
        </w:rPr>
        <w:t>homemade</w:t>
      </w:r>
      <w:r w:rsidRPr="00033876">
        <w:rPr>
          <w:sz w:val="24"/>
        </w:rPr>
        <w:t xml:space="preserve"> soup</w:t>
      </w:r>
      <w:r w:rsidR="00D004E5" w:rsidRPr="00033876">
        <w:rPr>
          <w:sz w:val="24"/>
        </w:rPr>
        <w:t>,</w:t>
      </w:r>
      <w:r w:rsidRPr="00033876">
        <w:rPr>
          <w:sz w:val="24"/>
        </w:rPr>
        <w:t xml:space="preserve"> for example; chicken soup</w:t>
      </w:r>
      <w:r w:rsidR="0089281A">
        <w:rPr>
          <w:sz w:val="24"/>
        </w:rPr>
        <w:t xml:space="preserve"> or vegetable soup 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>Raw mixed salad</w:t>
      </w:r>
      <w:r w:rsidR="005E443E" w:rsidRPr="00033876">
        <w:rPr>
          <w:sz w:val="24"/>
        </w:rPr>
        <w:t>s</w:t>
      </w:r>
      <w:r w:rsidRPr="00033876">
        <w:rPr>
          <w:sz w:val="24"/>
        </w:rPr>
        <w:t xml:space="preserve"> </w:t>
      </w:r>
    </w:p>
    <w:p w:rsidR="005E443E" w:rsidRPr="00033876" w:rsidRDefault="005F1722" w:rsidP="005E443E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 xml:space="preserve">Low fat ricotta cheese only </w:t>
      </w:r>
    </w:p>
    <w:p w:rsidR="00033876" w:rsidRDefault="005F1722" w:rsidP="00033876">
      <w:pPr>
        <w:pStyle w:val="ListParagraph"/>
        <w:numPr>
          <w:ilvl w:val="0"/>
          <w:numId w:val="3"/>
        </w:numPr>
        <w:rPr>
          <w:rStyle w:val="tgc"/>
          <w:sz w:val="24"/>
        </w:rPr>
      </w:pPr>
      <w:r w:rsidRPr="00033876">
        <w:rPr>
          <w:sz w:val="24"/>
        </w:rPr>
        <w:t xml:space="preserve">Sprinkle Sesame Seeds on salads and vegetables </w:t>
      </w:r>
      <w:r w:rsidR="00D004E5" w:rsidRPr="00033876">
        <w:rPr>
          <w:sz w:val="24"/>
        </w:rPr>
        <w:t xml:space="preserve">– they are </w:t>
      </w:r>
      <w:r w:rsidR="00D004E5" w:rsidRPr="00033876">
        <w:rPr>
          <w:rStyle w:val="tgc"/>
          <w:sz w:val="24"/>
        </w:rPr>
        <w:t xml:space="preserve">full of calcium, magnesium, copper, vitamin B1, zinc and dietary </w:t>
      </w:r>
      <w:r w:rsidR="00033876" w:rsidRPr="00033876">
        <w:rPr>
          <w:rStyle w:val="tgc"/>
          <w:sz w:val="24"/>
        </w:rPr>
        <w:t>fibre</w:t>
      </w:r>
      <w:r w:rsidR="00D004E5" w:rsidRPr="00033876">
        <w:rPr>
          <w:rStyle w:val="tgc"/>
          <w:sz w:val="24"/>
        </w:rPr>
        <w:t>.</w:t>
      </w:r>
    </w:p>
    <w:p w:rsidR="005E443E" w:rsidRPr="008B2BCC" w:rsidRDefault="00C763D3" w:rsidP="008B2BCC">
      <w:pPr>
        <w:spacing w:after="0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-1905</wp:posOffset>
            </wp:positionV>
            <wp:extent cx="350520" cy="358775"/>
            <wp:effectExtent l="19050" t="0" r="0" b="0"/>
            <wp:wrapNone/>
            <wp:docPr id="6" name="Picture 0" descr="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png"/>
                    <pic:cNvPicPr/>
                  </pic:nvPicPr>
                  <pic:blipFill>
                    <a:blip r:embed="rId7" cstate="print"/>
                    <a:srcRect l="25311" t="33119" r="20903" b="2510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BCC">
        <w:rPr>
          <w:b/>
          <w:sz w:val="44"/>
          <w:u w:val="single"/>
        </w:rPr>
        <w:t>DRIN</w:t>
      </w:r>
      <w:r w:rsidR="005E443E" w:rsidRPr="008B2BCC">
        <w:rPr>
          <w:b/>
          <w:sz w:val="44"/>
          <w:u w:val="single"/>
        </w:rPr>
        <w:t>K</w:t>
      </w:r>
    </w:p>
    <w:p w:rsidR="005E443E" w:rsidRDefault="005E443E" w:rsidP="008B2BC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33876">
        <w:rPr>
          <w:sz w:val="24"/>
        </w:rPr>
        <w:t>½ - 2L of Water per day.</w:t>
      </w:r>
    </w:p>
    <w:p w:rsidR="0089281A" w:rsidRPr="00033876" w:rsidRDefault="008B2BCC" w:rsidP="008B2BC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Herbal Tea or </w:t>
      </w:r>
      <w:r w:rsidR="0089281A">
        <w:rPr>
          <w:sz w:val="24"/>
        </w:rPr>
        <w:t xml:space="preserve">squeeze ½ </w:t>
      </w:r>
      <w:proofErr w:type="gramStart"/>
      <w:r w:rsidR="0089281A">
        <w:rPr>
          <w:sz w:val="24"/>
        </w:rPr>
        <w:t>lemon</w:t>
      </w:r>
      <w:proofErr w:type="gramEnd"/>
      <w:r w:rsidR="0089281A">
        <w:rPr>
          <w:sz w:val="24"/>
        </w:rPr>
        <w:t xml:space="preserve"> in</w:t>
      </w:r>
      <w:r>
        <w:rPr>
          <w:sz w:val="24"/>
        </w:rPr>
        <w:t xml:space="preserve"> warm water</w:t>
      </w:r>
      <w:r w:rsidR="0089281A">
        <w:rPr>
          <w:sz w:val="24"/>
        </w:rPr>
        <w:t xml:space="preserve"> and </w:t>
      </w:r>
      <w:r>
        <w:rPr>
          <w:sz w:val="24"/>
        </w:rPr>
        <w:t>drink</w:t>
      </w:r>
      <w:r w:rsidR="0089281A">
        <w:rPr>
          <w:sz w:val="24"/>
        </w:rPr>
        <w:t xml:space="preserve"> every morning. </w:t>
      </w:r>
    </w:p>
    <w:p w:rsidR="008B2BCC" w:rsidRPr="0084396C" w:rsidRDefault="005E443E" w:rsidP="0084396C">
      <w:pPr>
        <w:pStyle w:val="ListParagraph"/>
        <w:numPr>
          <w:ilvl w:val="0"/>
          <w:numId w:val="3"/>
        </w:numPr>
        <w:rPr>
          <w:sz w:val="24"/>
        </w:rPr>
      </w:pPr>
      <w:r w:rsidRPr="00033876">
        <w:rPr>
          <w:sz w:val="24"/>
        </w:rPr>
        <w:t xml:space="preserve">Skim Milk only with Coffee &amp; Tea, Do not add sugar </w:t>
      </w:r>
      <w:r w:rsidR="0084396C">
        <w:rPr>
          <w:sz w:val="24"/>
        </w:rPr>
        <w:br/>
      </w:r>
      <w:r w:rsidR="008B2BCC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4166608</wp:posOffset>
            </wp:positionH>
            <wp:positionV relativeFrom="paragraph">
              <wp:posOffset>417195</wp:posOffset>
            </wp:positionV>
            <wp:extent cx="351064" cy="359228"/>
            <wp:effectExtent l="19050" t="0" r="0" b="0"/>
            <wp:wrapNone/>
            <wp:docPr id="4" name="Picture 0" descr="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png"/>
                    <pic:cNvPicPr/>
                  </pic:nvPicPr>
                  <pic:blipFill>
                    <a:blip r:embed="rId7" cstate="print"/>
                    <a:srcRect l="25311" t="33119" r="20903" b="25103"/>
                    <a:stretch>
                      <a:fillRect/>
                    </a:stretch>
                  </pic:blipFill>
                  <pic:spPr>
                    <a:xfrm>
                      <a:off x="0" y="0"/>
                      <a:ext cx="351064" cy="35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43E" w:rsidRPr="008B2BCC" w:rsidRDefault="005E443E" w:rsidP="008B2BCC">
      <w:pPr>
        <w:pStyle w:val="ListParagraph"/>
        <w:jc w:val="center"/>
        <w:rPr>
          <w:sz w:val="24"/>
        </w:rPr>
      </w:pPr>
      <w:r w:rsidRPr="008B2BCC">
        <w:rPr>
          <w:b/>
          <w:sz w:val="44"/>
          <w:u w:val="single"/>
        </w:rPr>
        <w:t>EXERCISE</w:t>
      </w:r>
    </w:p>
    <w:p w:rsidR="005E443E" w:rsidRPr="00033876" w:rsidRDefault="008B2BCC" w:rsidP="005E44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30 minutes</w:t>
      </w:r>
      <w:r w:rsidR="005E443E" w:rsidRPr="00033876">
        <w:rPr>
          <w:sz w:val="24"/>
        </w:rPr>
        <w:t xml:space="preserve"> of gentle </w:t>
      </w:r>
      <w:r w:rsidR="00033876" w:rsidRPr="00033876">
        <w:rPr>
          <w:sz w:val="24"/>
        </w:rPr>
        <w:t>exercise</w:t>
      </w:r>
      <w:r w:rsidR="005E443E" w:rsidRPr="00033876">
        <w:rPr>
          <w:sz w:val="24"/>
        </w:rPr>
        <w:t xml:space="preserve"> 4 times a week such as; Bike Riding, Gym Work Out, Walking </w:t>
      </w:r>
      <w:r w:rsidR="0089281A">
        <w:rPr>
          <w:sz w:val="24"/>
        </w:rPr>
        <w:t xml:space="preserve">or any exercise that you like. </w:t>
      </w:r>
      <w:r w:rsidR="005E443E" w:rsidRPr="00033876">
        <w:rPr>
          <w:sz w:val="24"/>
        </w:rPr>
        <w:t xml:space="preserve"> </w:t>
      </w:r>
      <w:r>
        <w:rPr>
          <w:sz w:val="24"/>
        </w:rPr>
        <w:br/>
      </w:r>
    </w:p>
    <w:p w:rsidR="007D71AC" w:rsidRPr="00033876" w:rsidRDefault="0089281A" w:rsidP="00440E5A">
      <w:pPr>
        <w:jc w:val="center"/>
        <w:rPr>
          <w:rFonts w:ascii="Impact" w:hAnsi="Impact"/>
          <w:b/>
          <w:color w:val="7030A0"/>
          <w:sz w:val="44"/>
          <w:u w:val="single"/>
        </w:rPr>
      </w:pPr>
      <w:r>
        <w:rPr>
          <w:rFonts w:ascii="Impact" w:hAnsi="Impact"/>
          <w:b/>
          <w:color w:val="7030A0"/>
          <w:sz w:val="44"/>
          <w:u w:val="single"/>
        </w:rPr>
        <w:lastRenderedPageBreak/>
        <w:t>4</w:t>
      </w:r>
      <w:r w:rsidR="007D71AC" w:rsidRPr="00033876">
        <w:rPr>
          <w:rFonts w:ascii="Impact" w:hAnsi="Impact"/>
          <w:b/>
          <w:color w:val="7030A0"/>
          <w:sz w:val="44"/>
          <w:u w:val="single"/>
        </w:rPr>
        <w:t xml:space="preserve"> Weeks Later</w:t>
      </w:r>
    </w:p>
    <w:p w:rsidR="007D71AC" w:rsidRDefault="007D71AC" w:rsidP="007D71AC">
      <w:pPr>
        <w:jc w:val="center"/>
      </w:pPr>
      <w:r w:rsidRPr="00033876">
        <w:rPr>
          <w:sz w:val="28"/>
        </w:rPr>
        <w:t xml:space="preserve">Continue to eat the healthy way. Refrain from drinking alcohol during the week. 1-2 Glasses on the weekend only. </w:t>
      </w:r>
      <w:r w:rsidR="00440E5A">
        <w:rPr>
          <w:sz w:val="28"/>
        </w:rPr>
        <w:t xml:space="preserve">Avoid mixing alcoholic drinks with soft drinks and juice containing sugar. </w:t>
      </w:r>
      <w:r>
        <w:br/>
      </w:r>
    </w:p>
    <w:p w:rsidR="007D71AC" w:rsidRPr="008B2BCC" w:rsidRDefault="007D71AC" w:rsidP="005E443E">
      <w:pPr>
        <w:rPr>
          <w:b/>
          <w:color w:val="C00000"/>
          <w:sz w:val="32"/>
          <w:u w:val="single"/>
        </w:rPr>
      </w:pPr>
      <w:r w:rsidRPr="008B2BCC">
        <w:rPr>
          <w:b/>
          <w:color w:val="C00000"/>
          <w:sz w:val="32"/>
          <w:u w:val="single"/>
        </w:rPr>
        <w:t>You can introduce 2 days a week</w:t>
      </w:r>
    </w:p>
    <w:p w:rsidR="007D71AC" w:rsidRDefault="007D71AC" w:rsidP="007D71A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1 </w:t>
      </w:r>
      <w:proofErr w:type="gramStart"/>
      <w:r>
        <w:rPr>
          <w:sz w:val="28"/>
        </w:rPr>
        <w:t>serve</w:t>
      </w:r>
      <w:proofErr w:type="gramEnd"/>
      <w:r>
        <w:rPr>
          <w:sz w:val="28"/>
        </w:rPr>
        <w:t xml:space="preserve"> of carbohydrates. </w:t>
      </w:r>
    </w:p>
    <w:p w:rsidR="007D71AC" w:rsidRDefault="007D71AC" w:rsidP="007D71A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1 serve of sugar</w:t>
      </w:r>
    </w:p>
    <w:p w:rsidR="007D71AC" w:rsidRDefault="007D71AC" w:rsidP="007D71AC">
      <w:pPr>
        <w:pStyle w:val="ListParagraph"/>
        <w:rPr>
          <w:sz w:val="28"/>
        </w:rPr>
      </w:pPr>
    </w:p>
    <w:p w:rsidR="007D71AC" w:rsidRPr="008B2BCC" w:rsidRDefault="007D71AC" w:rsidP="007D71AC">
      <w:pPr>
        <w:pStyle w:val="ListParagraph"/>
        <w:ind w:left="360"/>
        <w:rPr>
          <w:b/>
          <w:color w:val="C00000"/>
          <w:sz w:val="28"/>
          <w:u w:val="single"/>
        </w:rPr>
      </w:pPr>
      <w:r w:rsidRPr="008B2BCC">
        <w:rPr>
          <w:b/>
          <w:color w:val="C00000"/>
          <w:sz w:val="28"/>
          <w:u w:val="single"/>
        </w:rPr>
        <w:t xml:space="preserve">EXAMPLE: </w:t>
      </w:r>
    </w:p>
    <w:p w:rsidR="007D71AC" w:rsidRDefault="007D71AC" w:rsidP="0089281A">
      <w:pPr>
        <w:pStyle w:val="ListParagraph"/>
        <w:spacing w:line="240" w:lineRule="auto"/>
        <w:ind w:left="360"/>
        <w:rPr>
          <w:sz w:val="28"/>
        </w:rPr>
      </w:pPr>
      <w:r>
        <w:rPr>
          <w:sz w:val="28"/>
        </w:rPr>
        <w:t>Monday – 1 Slice of bread OR small serve of rice/noodles/pasta</w:t>
      </w:r>
      <w:r w:rsidR="008B2BCC">
        <w:rPr>
          <w:sz w:val="28"/>
        </w:rPr>
        <w:t xml:space="preserve"> - </w:t>
      </w:r>
      <w:r w:rsidR="0089281A">
        <w:rPr>
          <w:sz w:val="28"/>
        </w:rPr>
        <w:t>eat before 2pm</w:t>
      </w:r>
      <w:r w:rsidR="0089281A">
        <w:rPr>
          <w:sz w:val="28"/>
        </w:rPr>
        <w:br/>
      </w:r>
    </w:p>
    <w:p w:rsidR="007D71AC" w:rsidRDefault="0089281A" w:rsidP="0089281A">
      <w:pPr>
        <w:pStyle w:val="ListParagraph"/>
        <w:spacing w:line="240" w:lineRule="auto"/>
        <w:ind w:left="360"/>
        <w:rPr>
          <w:sz w:val="28"/>
        </w:rPr>
      </w:pPr>
      <w:r>
        <w:rPr>
          <w:sz w:val="28"/>
        </w:rPr>
        <w:t>Thursday</w:t>
      </w:r>
      <w:r w:rsidR="007D71AC">
        <w:rPr>
          <w:sz w:val="28"/>
        </w:rPr>
        <w:t xml:space="preserve"> – 1 Piece of Cake or 2 Biscuits</w:t>
      </w:r>
      <w:r>
        <w:rPr>
          <w:sz w:val="28"/>
        </w:rPr>
        <w:br/>
      </w:r>
    </w:p>
    <w:p w:rsidR="007D71AC" w:rsidRPr="00440E5A" w:rsidRDefault="0089281A" w:rsidP="007D71AC">
      <w:pPr>
        <w:pStyle w:val="ListParagraph"/>
        <w:ind w:left="360"/>
        <w:rPr>
          <w:b/>
          <w:color w:val="C00000"/>
          <w:sz w:val="28"/>
        </w:rPr>
      </w:pPr>
      <w:r w:rsidRPr="00440E5A">
        <w:rPr>
          <w:b/>
          <w:color w:val="C00000"/>
          <w:sz w:val="28"/>
        </w:rPr>
        <w:t>Make sure you leave at least a 2</w:t>
      </w:r>
      <w:r w:rsidR="007D71AC" w:rsidRPr="00440E5A">
        <w:rPr>
          <w:b/>
          <w:color w:val="C00000"/>
          <w:sz w:val="28"/>
        </w:rPr>
        <w:t xml:space="preserve"> day gap in between. </w:t>
      </w:r>
      <w:r w:rsidRPr="00440E5A">
        <w:rPr>
          <w:b/>
          <w:color w:val="C00000"/>
          <w:sz w:val="28"/>
        </w:rPr>
        <w:br/>
      </w:r>
    </w:p>
    <w:p w:rsidR="0089281A" w:rsidRPr="008B2BCC" w:rsidRDefault="0089281A" w:rsidP="0089281A">
      <w:pPr>
        <w:rPr>
          <w:b/>
          <w:color w:val="C00000"/>
          <w:sz w:val="28"/>
          <w:u w:val="single"/>
        </w:rPr>
      </w:pPr>
      <w:r w:rsidRPr="008B2BCC">
        <w:rPr>
          <w:b/>
          <w:color w:val="C00000"/>
          <w:sz w:val="28"/>
          <w:u w:val="single"/>
        </w:rPr>
        <w:t xml:space="preserve">Vitamin Supplements </w:t>
      </w:r>
    </w:p>
    <w:p w:rsidR="0089281A" w:rsidRDefault="0089281A" w:rsidP="005E443E">
      <w:pPr>
        <w:rPr>
          <w:sz w:val="24"/>
        </w:rPr>
      </w:pPr>
      <w:r>
        <w:rPr>
          <w:sz w:val="24"/>
        </w:rPr>
        <w:t>Yaffa recommends visiting a Naturopath so that they can check to see if your body needs any extra supplements. Yaffa recommends the following supplements to be taken on a daily basis;</w:t>
      </w:r>
    </w:p>
    <w:p w:rsidR="0089281A" w:rsidRDefault="00440E5A" w:rsidP="008928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½ Teaspoon Vitamin C Powder </w:t>
      </w:r>
    </w:p>
    <w:p w:rsidR="00440E5A" w:rsidRDefault="00440E5A" w:rsidP="008928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 Teaspoon of Trace Mineral </w:t>
      </w:r>
    </w:p>
    <w:p w:rsidR="00440E5A" w:rsidRDefault="00440E5A" w:rsidP="008928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 Capsule of Krill Oil </w:t>
      </w:r>
      <w:r w:rsidR="008B2BCC">
        <w:rPr>
          <w:sz w:val="24"/>
        </w:rPr>
        <w:t>1000mg</w:t>
      </w:r>
    </w:p>
    <w:p w:rsidR="00440E5A" w:rsidRDefault="00440E5A" w:rsidP="0089281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2-3 Drops of Vitamin D </w:t>
      </w:r>
    </w:p>
    <w:p w:rsidR="00440E5A" w:rsidRPr="0089281A" w:rsidRDefault="00440E5A" w:rsidP="00440E5A">
      <w:pPr>
        <w:pStyle w:val="ListParagraph"/>
        <w:ind w:left="1440"/>
        <w:rPr>
          <w:sz w:val="24"/>
        </w:rPr>
      </w:pPr>
    </w:p>
    <w:p w:rsidR="0089281A" w:rsidRPr="008B2BCC" w:rsidRDefault="00440E5A" w:rsidP="005E443E">
      <w:pPr>
        <w:rPr>
          <w:b/>
          <w:sz w:val="28"/>
          <w:u w:val="single"/>
        </w:rPr>
      </w:pPr>
      <w:r w:rsidRPr="008B2BCC">
        <w:rPr>
          <w:b/>
          <w:sz w:val="28"/>
          <w:u w:val="single"/>
        </w:rPr>
        <w:t>Yaffa Recommends;</w:t>
      </w:r>
    </w:p>
    <w:p w:rsidR="00440E5A" w:rsidRDefault="00440E5A" w:rsidP="00440E5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Use fresh not frozen fruit and vegetables that are Australian made and local where possible. Eat lots of green vegetables. </w:t>
      </w:r>
    </w:p>
    <w:p w:rsidR="00440E5A" w:rsidRDefault="00440E5A" w:rsidP="00440E5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not buy frozen meals, make it yourself and then freeze if desired.</w:t>
      </w:r>
    </w:p>
    <w:p w:rsidR="00440E5A" w:rsidRDefault="00440E5A" w:rsidP="00440E5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Don’t eat food containing MSG</w:t>
      </w:r>
    </w:p>
    <w:p w:rsidR="00440E5A" w:rsidRDefault="00440E5A" w:rsidP="00440E5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Buy Meat and Fish that are free of hormones, colours and preservatives</w:t>
      </w:r>
    </w:p>
    <w:p w:rsidR="00440E5A" w:rsidRDefault="00440E5A" w:rsidP="00B3446F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When eating carbohydrates choose brown rice, wholemeal bread and foods that are low in sugar</w:t>
      </w:r>
    </w:p>
    <w:p w:rsidR="00B3446F" w:rsidRPr="00440E5A" w:rsidRDefault="00B3446F" w:rsidP="00B3446F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If you have a medical condition please consult your doctor</w:t>
      </w:r>
    </w:p>
    <w:p w:rsidR="005E443E" w:rsidRPr="00440E5A" w:rsidRDefault="00033876" w:rsidP="008B2BCC">
      <w:pPr>
        <w:spacing w:line="480" w:lineRule="auto"/>
        <w:jc w:val="center"/>
        <w:rPr>
          <w:rFonts w:ascii="Impact" w:hAnsi="Impact"/>
          <w:color w:val="7030A0"/>
          <w:sz w:val="96"/>
        </w:rPr>
      </w:pPr>
      <w:r w:rsidRPr="00440E5A">
        <w:rPr>
          <w:rFonts w:ascii="Impact" w:hAnsi="Impact"/>
          <w:color w:val="7030A0"/>
          <w:sz w:val="96"/>
        </w:rPr>
        <w:t>Eat Healthy &amp; Stay Slim</w:t>
      </w:r>
    </w:p>
    <w:sectPr w:rsidR="005E443E" w:rsidRPr="00440E5A" w:rsidSect="008B2BC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51C"/>
    <w:multiLevelType w:val="hybridMultilevel"/>
    <w:tmpl w:val="B84238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17CB8"/>
    <w:multiLevelType w:val="hybridMultilevel"/>
    <w:tmpl w:val="C5828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685"/>
    <w:multiLevelType w:val="hybridMultilevel"/>
    <w:tmpl w:val="2A382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0F2D"/>
    <w:multiLevelType w:val="hybridMultilevel"/>
    <w:tmpl w:val="AFC6E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51AD"/>
    <w:multiLevelType w:val="hybridMultilevel"/>
    <w:tmpl w:val="470C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722"/>
    <w:rsid w:val="00033876"/>
    <w:rsid w:val="000869A9"/>
    <w:rsid w:val="00440E5A"/>
    <w:rsid w:val="005E443E"/>
    <w:rsid w:val="005F1722"/>
    <w:rsid w:val="00763BB7"/>
    <w:rsid w:val="007D71AC"/>
    <w:rsid w:val="0084396C"/>
    <w:rsid w:val="0089281A"/>
    <w:rsid w:val="008B2BCC"/>
    <w:rsid w:val="009843C0"/>
    <w:rsid w:val="00A30381"/>
    <w:rsid w:val="00B3446F"/>
    <w:rsid w:val="00BD1EDC"/>
    <w:rsid w:val="00C519CA"/>
    <w:rsid w:val="00C763D3"/>
    <w:rsid w:val="00D0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22"/>
    <w:pPr>
      <w:ind w:left="720"/>
      <w:contextualSpacing/>
    </w:pPr>
  </w:style>
  <w:style w:type="character" w:customStyle="1" w:styleId="tgc">
    <w:name w:val="_tgc"/>
    <w:basedOn w:val="DefaultParagraphFont"/>
    <w:rsid w:val="00D004E5"/>
  </w:style>
  <w:style w:type="paragraph" w:styleId="BalloonText">
    <w:name w:val="Balloon Text"/>
    <w:basedOn w:val="Normal"/>
    <w:link w:val="BalloonTextChar"/>
    <w:uiPriority w:val="99"/>
    <w:semiHidden/>
    <w:unhideWhenUsed/>
    <w:rsid w:val="007D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2016-07-11T06:02:00Z</cp:lastPrinted>
  <dcterms:created xsi:type="dcterms:W3CDTF">2016-06-23T02:35:00Z</dcterms:created>
  <dcterms:modified xsi:type="dcterms:W3CDTF">2016-07-11T06:03:00Z</dcterms:modified>
</cp:coreProperties>
</file>